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F2" w:rsidRDefault="00ED72F2" w:rsidP="00ED72F2">
      <w:pPr>
        <w:autoSpaceDE w:val="0"/>
        <w:autoSpaceDN w:val="0"/>
        <w:adjustRightInd w:val="0"/>
        <w:spacing w:before="120" w:after="120" w:line="360" w:lineRule="exact"/>
        <w:ind w:firstLine="567"/>
        <w:jc w:val="center"/>
        <w:rPr>
          <w:b/>
          <w:noProof/>
        </w:rPr>
      </w:pPr>
      <w:r>
        <w:rPr>
          <w:b/>
          <w:noProof/>
        </w:rPr>
        <w:t>PHỤ LỤC 1</w:t>
      </w:r>
    </w:p>
    <w:p w:rsidR="00ED72F2" w:rsidRPr="00ED72F2" w:rsidRDefault="00ED72F2" w:rsidP="00ED72F2">
      <w:pPr>
        <w:autoSpaceDE w:val="0"/>
        <w:autoSpaceDN w:val="0"/>
        <w:adjustRightInd w:val="0"/>
        <w:spacing w:before="120" w:after="120" w:line="360" w:lineRule="exact"/>
        <w:ind w:firstLine="567"/>
        <w:jc w:val="center"/>
        <w:rPr>
          <w:noProof/>
        </w:rPr>
      </w:pPr>
      <w:r w:rsidRPr="00F81EEB">
        <w:rPr>
          <w:b/>
          <w:noProof/>
        </w:rPr>
        <w:t xml:space="preserve">NỘI DUNG KIỂM ĐIỂM </w:t>
      </w:r>
      <w:r w:rsidRPr="00ED72F2">
        <w:rPr>
          <w:b/>
          <w:noProof/>
        </w:rPr>
        <w:t xml:space="preserve">ĐỐI VỚI </w:t>
      </w:r>
      <w:r w:rsidRPr="00ED72F2">
        <w:rPr>
          <w:b/>
          <w:bCs/>
          <w:noProof/>
        </w:rPr>
        <w:t>TẬP THỂ</w:t>
      </w:r>
      <w:r w:rsidRPr="00ED72F2">
        <w:rPr>
          <w:b/>
          <w:noProof/>
        </w:rPr>
        <w:t xml:space="preserve"> LÃNH ĐẠO, QUẢN LÝ - ĐẢNG VIÊN - CÁN BỘ LÃNH ĐẠO, QUẢN LÝ CÁC CẤP</w:t>
      </w:r>
    </w:p>
    <w:p w:rsidR="00ED72F2" w:rsidRPr="00ED72F2" w:rsidRDefault="00ED72F2" w:rsidP="00ED72F2">
      <w:pPr>
        <w:autoSpaceDE w:val="0"/>
        <w:autoSpaceDN w:val="0"/>
        <w:adjustRightInd w:val="0"/>
        <w:spacing w:before="120" w:after="120" w:line="360" w:lineRule="exact"/>
        <w:ind w:firstLine="567"/>
        <w:jc w:val="center"/>
        <w:rPr>
          <w:i/>
          <w:noProof/>
        </w:rPr>
      </w:pPr>
      <w:bookmarkStart w:id="0" w:name="_GoBack"/>
      <w:r w:rsidRPr="00ED72F2">
        <w:rPr>
          <w:i/>
          <w:noProof/>
        </w:rPr>
        <w:t xml:space="preserve">(Kèm theo Kế hoạch số </w:t>
      </w:r>
      <w:r w:rsidR="007B55D4">
        <w:rPr>
          <w:i/>
          <w:noProof/>
        </w:rPr>
        <w:t>400-KH/ĐU ngày 07/01/2022 của Đảng ủy</w:t>
      </w:r>
      <w:r w:rsidRPr="00ED72F2">
        <w:rPr>
          <w:i/>
          <w:noProof/>
        </w:rPr>
        <w:t>)</w:t>
      </w:r>
    </w:p>
    <w:bookmarkEnd w:id="0"/>
    <w:p w:rsidR="00ED72F2" w:rsidRDefault="00ED72F2" w:rsidP="00ED72F2">
      <w:pPr>
        <w:autoSpaceDE w:val="0"/>
        <w:autoSpaceDN w:val="0"/>
        <w:adjustRightInd w:val="0"/>
        <w:spacing w:before="120" w:after="120" w:line="360" w:lineRule="exact"/>
        <w:ind w:firstLine="567"/>
        <w:jc w:val="center"/>
        <w:rPr>
          <w:b/>
          <w:noProof/>
        </w:rPr>
      </w:pPr>
      <w:r>
        <w:rPr>
          <w:b/>
          <w:noProof/>
        </w:rPr>
        <w:t>*</w:t>
      </w:r>
    </w:p>
    <w:p w:rsidR="00ED72F2" w:rsidRPr="00F81EEB" w:rsidRDefault="00ED72F2" w:rsidP="00ED72F2">
      <w:pPr>
        <w:spacing w:before="120" w:after="120" w:line="360" w:lineRule="exact"/>
        <w:ind w:firstLine="567"/>
        <w:jc w:val="both"/>
        <w:rPr>
          <w:noProof/>
        </w:rPr>
      </w:pPr>
      <w:r w:rsidRPr="00F81EEB">
        <w:rPr>
          <w:b/>
          <w:bCs/>
          <w:i/>
          <w:noProof/>
        </w:rPr>
        <w:t>1.</w:t>
      </w:r>
      <w:r w:rsidRPr="00F81EEB">
        <w:rPr>
          <w:bCs/>
          <w:noProof/>
        </w:rPr>
        <w:t xml:space="preserve"> </w:t>
      </w:r>
      <w:r w:rsidRPr="00F81EEB">
        <w:rPr>
          <w:b/>
          <w:bCs/>
          <w:i/>
          <w:noProof/>
        </w:rPr>
        <w:t>Đối với tập thể</w:t>
      </w:r>
      <w:r w:rsidRPr="00F81EEB">
        <w:rPr>
          <w:b/>
          <w:i/>
          <w:noProof/>
        </w:rPr>
        <w:t xml:space="preserve"> lãnh đạo, quản lý</w:t>
      </w:r>
    </w:p>
    <w:p w:rsidR="00ED72F2" w:rsidRPr="00F81EEB" w:rsidRDefault="00ED72F2" w:rsidP="00ED72F2">
      <w:pPr>
        <w:pStyle w:val="NormalWeb"/>
        <w:shd w:val="clear" w:color="auto" w:fill="FFFFFF"/>
        <w:spacing w:before="120" w:beforeAutospacing="0" w:after="120" w:afterAutospacing="0" w:line="360" w:lineRule="exact"/>
        <w:ind w:firstLine="567"/>
        <w:jc w:val="both"/>
        <w:rPr>
          <w:sz w:val="28"/>
          <w:szCs w:val="28"/>
        </w:rPr>
      </w:pPr>
      <w:r w:rsidRPr="00F81EEB">
        <w:rPr>
          <w:i/>
          <w:noProof/>
          <w:sz w:val="28"/>
          <w:szCs w:val="28"/>
          <w:shd w:val="clear" w:color="auto" w:fill="FFFFFF"/>
        </w:rPr>
        <w:t>a)</w:t>
      </w:r>
      <w:r w:rsidRPr="00F81EEB">
        <w:rPr>
          <w:noProof/>
          <w:sz w:val="28"/>
          <w:szCs w:val="28"/>
          <w:shd w:val="clear" w:color="auto" w:fill="FFFFFF"/>
        </w:rPr>
        <w:t xml:space="preserve"> Việc quán triệt, tổ chức thực hiện các chủ trương, đường lối của Đảng, chính sách, pháp luật của Nhà nước, nghị quyết, chỉ thị, quyết định, kết luận của cấp trên. </w:t>
      </w:r>
    </w:p>
    <w:p w:rsidR="00ED72F2" w:rsidRPr="00F81EEB" w:rsidRDefault="00ED72F2" w:rsidP="00ED72F2">
      <w:pPr>
        <w:pStyle w:val="NormalWeb"/>
        <w:shd w:val="clear" w:color="auto" w:fill="FFFFFF"/>
        <w:spacing w:before="120" w:beforeAutospacing="0" w:after="120" w:afterAutospacing="0" w:line="360" w:lineRule="exact"/>
        <w:ind w:firstLine="567"/>
        <w:jc w:val="both"/>
        <w:rPr>
          <w:sz w:val="28"/>
          <w:szCs w:val="28"/>
        </w:rPr>
      </w:pPr>
      <w:proofErr w:type="spellStart"/>
      <w:r w:rsidRPr="00F81EEB">
        <w:rPr>
          <w:sz w:val="28"/>
          <w:szCs w:val="28"/>
        </w:rPr>
        <w:t>Những</w:t>
      </w:r>
      <w:proofErr w:type="spellEnd"/>
      <w:r w:rsidRPr="00F81EEB">
        <w:rPr>
          <w:sz w:val="28"/>
          <w:szCs w:val="28"/>
        </w:rPr>
        <w:t xml:space="preserve"> </w:t>
      </w:r>
      <w:proofErr w:type="spellStart"/>
      <w:r w:rsidRPr="00F81EEB">
        <w:rPr>
          <w:sz w:val="28"/>
          <w:szCs w:val="28"/>
        </w:rPr>
        <w:t>công</w:t>
      </w:r>
      <w:proofErr w:type="spellEnd"/>
      <w:r w:rsidRPr="00F81EEB">
        <w:rPr>
          <w:sz w:val="28"/>
          <w:szCs w:val="28"/>
        </w:rPr>
        <w:t xml:space="preserve"> </w:t>
      </w:r>
      <w:proofErr w:type="spellStart"/>
      <w:r w:rsidRPr="00F81EEB">
        <w:rPr>
          <w:sz w:val="28"/>
          <w:szCs w:val="28"/>
        </w:rPr>
        <w:t>việc</w:t>
      </w:r>
      <w:proofErr w:type="spellEnd"/>
      <w:r w:rsidRPr="00F81EEB">
        <w:rPr>
          <w:sz w:val="28"/>
          <w:szCs w:val="28"/>
        </w:rPr>
        <w:t xml:space="preserve"> </w:t>
      </w:r>
      <w:proofErr w:type="spellStart"/>
      <w:r w:rsidRPr="00F81EEB">
        <w:rPr>
          <w:sz w:val="28"/>
          <w:szCs w:val="28"/>
        </w:rPr>
        <w:t>liên</w:t>
      </w:r>
      <w:proofErr w:type="spellEnd"/>
      <w:r w:rsidRPr="00F81EEB">
        <w:rPr>
          <w:sz w:val="28"/>
          <w:szCs w:val="28"/>
        </w:rPr>
        <w:t xml:space="preserve"> </w:t>
      </w:r>
      <w:proofErr w:type="spellStart"/>
      <w:r w:rsidRPr="00F81EEB">
        <w:rPr>
          <w:sz w:val="28"/>
          <w:szCs w:val="28"/>
        </w:rPr>
        <w:t>quan</w:t>
      </w:r>
      <w:proofErr w:type="spellEnd"/>
      <w:r w:rsidRPr="00F81EEB">
        <w:rPr>
          <w:sz w:val="28"/>
          <w:szCs w:val="28"/>
        </w:rPr>
        <w:t xml:space="preserve"> </w:t>
      </w:r>
      <w:proofErr w:type="spellStart"/>
      <w:r w:rsidRPr="00F81EEB">
        <w:rPr>
          <w:sz w:val="28"/>
          <w:szCs w:val="28"/>
        </w:rPr>
        <w:t>đến</w:t>
      </w:r>
      <w:proofErr w:type="spellEnd"/>
      <w:r w:rsidRPr="00F81EEB">
        <w:rPr>
          <w:sz w:val="28"/>
          <w:szCs w:val="28"/>
        </w:rPr>
        <w:t xml:space="preserve"> </w:t>
      </w:r>
      <w:proofErr w:type="spellStart"/>
      <w:r w:rsidRPr="00F81EEB">
        <w:rPr>
          <w:sz w:val="28"/>
          <w:szCs w:val="28"/>
        </w:rPr>
        <w:t>công</w:t>
      </w:r>
      <w:proofErr w:type="spellEnd"/>
      <w:r w:rsidRPr="00F81EEB">
        <w:rPr>
          <w:sz w:val="28"/>
          <w:szCs w:val="28"/>
        </w:rPr>
        <w:t xml:space="preserve"> </w:t>
      </w:r>
      <w:proofErr w:type="spellStart"/>
      <w:r w:rsidRPr="00F81EEB">
        <w:rPr>
          <w:sz w:val="28"/>
          <w:szCs w:val="28"/>
        </w:rPr>
        <w:t>tác</w:t>
      </w:r>
      <w:proofErr w:type="spellEnd"/>
      <w:r w:rsidRPr="00F81EEB">
        <w:rPr>
          <w:sz w:val="28"/>
          <w:szCs w:val="28"/>
        </w:rPr>
        <w:t xml:space="preserve"> </w:t>
      </w:r>
      <w:proofErr w:type="spellStart"/>
      <w:r w:rsidRPr="00F81EEB">
        <w:rPr>
          <w:sz w:val="28"/>
          <w:szCs w:val="28"/>
        </w:rPr>
        <w:t>phòng</w:t>
      </w:r>
      <w:proofErr w:type="spellEnd"/>
      <w:r w:rsidRPr="00F81EEB">
        <w:rPr>
          <w:sz w:val="28"/>
          <w:szCs w:val="28"/>
        </w:rPr>
        <w:t xml:space="preserve">, </w:t>
      </w:r>
      <w:proofErr w:type="spellStart"/>
      <w:r w:rsidRPr="00F81EEB">
        <w:rPr>
          <w:sz w:val="28"/>
          <w:szCs w:val="28"/>
        </w:rPr>
        <w:t>chống</w:t>
      </w:r>
      <w:proofErr w:type="spellEnd"/>
      <w:r w:rsidRPr="00F81EEB">
        <w:rPr>
          <w:sz w:val="28"/>
          <w:szCs w:val="28"/>
        </w:rPr>
        <w:t xml:space="preserve"> </w:t>
      </w:r>
      <w:proofErr w:type="spellStart"/>
      <w:r w:rsidRPr="00F81EEB">
        <w:rPr>
          <w:sz w:val="28"/>
          <w:szCs w:val="28"/>
        </w:rPr>
        <w:t>dịch</w:t>
      </w:r>
      <w:proofErr w:type="spellEnd"/>
      <w:r w:rsidRPr="00F81EEB">
        <w:rPr>
          <w:sz w:val="28"/>
          <w:szCs w:val="28"/>
        </w:rPr>
        <w:t xml:space="preserve"> Covid-19 (</w:t>
      </w:r>
      <w:proofErr w:type="spellStart"/>
      <w:r w:rsidRPr="00F81EEB">
        <w:rPr>
          <w:sz w:val="28"/>
          <w:szCs w:val="28"/>
        </w:rPr>
        <w:t>Việc</w:t>
      </w:r>
      <w:proofErr w:type="spellEnd"/>
      <w:r w:rsidRPr="00F81EEB">
        <w:rPr>
          <w:sz w:val="28"/>
          <w:szCs w:val="28"/>
        </w:rPr>
        <w:t xml:space="preserve"> </w:t>
      </w:r>
      <w:proofErr w:type="spellStart"/>
      <w:r w:rsidRPr="00F81EEB">
        <w:rPr>
          <w:sz w:val="28"/>
          <w:szCs w:val="28"/>
        </w:rPr>
        <w:t>chấp</w:t>
      </w:r>
      <w:proofErr w:type="spellEnd"/>
      <w:r w:rsidRPr="00F81EEB">
        <w:rPr>
          <w:sz w:val="28"/>
          <w:szCs w:val="28"/>
        </w:rPr>
        <w:t xml:space="preserve"> </w:t>
      </w:r>
      <w:proofErr w:type="spellStart"/>
      <w:r w:rsidRPr="00F81EEB">
        <w:rPr>
          <w:sz w:val="28"/>
          <w:szCs w:val="28"/>
        </w:rPr>
        <w:t>hành</w:t>
      </w:r>
      <w:proofErr w:type="spellEnd"/>
      <w:r w:rsidRPr="00F81EEB">
        <w:rPr>
          <w:sz w:val="28"/>
          <w:szCs w:val="28"/>
        </w:rPr>
        <w:t xml:space="preserve"> </w:t>
      </w:r>
      <w:proofErr w:type="spellStart"/>
      <w:r w:rsidRPr="00F81EEB">
        <w:rPr>
          <w:sz w:val="28"/>
          <w:szCs w:val="28"/>
        </w:rPr>
        <w:t>chỉ</w:t>
      </w:r>
      <w:proofErr w:type="spellEnd"/>
      <w:r w:rsidRPr="00F81EEB">
        <w:rPr>
          <w:sz w:val="28"/>
          <w:szCs w:val="28"/>
        </w:rPr>
        <w:t xml:space="preserve"> </w:t>
      </w:r>
      <w:proofErr w:type="spellStart"/>
      <w:r w:rsidRPr="00F81EEB">
        <w:rPr>
          <w:sz w:val="28"/>
          <w:szCs w:val="28"/>
        </w:rPr>
        <w:t>đạo</w:t>
      </w:r>
      <w:proofErr w:type="spellEnd"/>
      <w:r w:rsidRPr="00F81EEB">
        <w:rPr>
          <w:sz w:val="28"/>
          <w:szCs w:val="28"/>
        </w:rPr>
        <w:t xml:space="preserve"> </w:t>
      </w:r>
      <w:proofErr w:type="spellStart"/>
      <w:r w:rsidRPr="00F81EEB">
        <w:rPr>
          <w:sz w:val="28"/>
          <w:szCs w:val="28"/>
        </w:rPr>
        <w:t>của</w:t>
      </w:r>
      <w:proofErr w:type="spellEnd"/>
      <w:r w:rsidRPr="00F81EEB">
        <w:rPr>
          <w:sz w:val="28"/>
          <w:szCs w:val="28"/>
        </w:rPr>
        <w:t xml:space="preserve"> </w:t>
      </w:r>
      <w:proofErr w:type="spellStart"/>
      <w:r w:rsidRPr="00F81EEB">
        <w:rPr>
          <w:sz w:val="28"/>
          <w:szCs w:val="28"/>
        </w:rPr>
        <w:t>cấp</w:t>
      </w:r>
      <w:proofErr w:type="spellEnd"/>
      <w:r w:rsidRPr="00F81EEB">
        <w:rPr>
          <w:sz w:val="28"/>
          <w:szCs w:val="28"/>
        </w:rPr>
        <w:t xml:space="preserve"> </w:t>
      </w:r>
      <w:proofErr w:type="spellStart"/>
      <w:r w:rsidRPr="00F81EEB">
        <w:rPr>
          <w:sz w:val="28"/>
          <w:szCs w:val="28"/>
        </w:rPr>
        <w:t>trên</w:t>
      </w:r>
      <w:proofErr w:type="spellEnd"/>
      <w:r w:rsidRPr="00F81EEB">
        <w:rPr>
          <w:sz w:val="28"/>
          <w:szCs w:val="28"/>
        </w:rPr>
        <w:t xml:space="preserve">; </w:t>
      </w:r>
      <w:proofErr w:type="spellStart"/>
      <w:r w:rsidRPr="00F81EEB">
        <w:rPr>
          <w:sz w:val="28"/>
          <w:szCs w:val="28"/>
        </w:rPr>
        <w:t>việc</w:t>
      </w:r>
      <w:proofErr w:type="spellEnd"/>
      <w:r w:rsidRPr="00F81EEB">
        <w:rPr>
          <w:sz w:val="28"/>
          <w:szCs w:val="28"/>
        </w:rPr>
        <w:t xml:space="preserve"> </w:t>
      </w:r>
      <w:proofErr w:type="spellStart"/>
      <w:r w:rsidRPr="00F81EEB">
        <w:rPr>
          <w:sz w:val="28"/>
          <w:szCs w:val="28"/>
        </w:rPr>
        <w:t>phân</w:t>
      </w:r>
      <w:proofErr w:type="spellEnd"/>
      <w:r w:rsidRPr="00F81EEB">
        <w:rPr>
          <w:sz w:val="28"/>
          <w:szCs w:val="28"/>
        </w:rPr>
        <w:t xml:space="preserve"> </w:t>
      </w:r>
      <w:proofErr w:type="spellStart"/>
      <w:r w:rsidRPr="00F81EEB">
        <w:rPr>
          <w:sz w:val="28"/>
          <w:szCs w:val="28"/>
        </w:rPr>
        <w:t>công</w:t>
      </w:r>
      <w:proofErr w:type="spellEnd"/>
      <w:r w:rsidRPr="00F81EEB">
        <w:rPr>
          <w:sz w:val="28"/>
          <w:szCs w:val="28"/>
        </w:rPr>
        <w:t xml:space="preserve">, </w:t>
      </w:r>
      <w:proofErr w:type="spellStart"/>
      <w:r w:rsidRPr="00F81EEB">
        <w:rPr>
          <w:sz w:val="28"/>
          <w:szCs w:val="28"/>
        </w:rPr>
        <w:t>triển</w:t>
      </w:r>
      <w:proofErr w:type="spellEnd"/>
      <w:r w:rsidRPr="00F81EEB">
        <w:rPr>
          <w:sz w:val="28"/>
          <w:szCs w:val="28"/>
        </w:rPr>
        <w:t xml:space="preserve"> </w:t>
      </w:r>
      <w:proofErr w:type="spellStart"/>
      <w:r w:rsidRPr="00F81EEB">
        <w:rPr>
          <w:sz w:val="28"/>
          <w:szCs w:val="28"/>
        </w:rPr>
        <w:t>khai</w:t>
      </w:r>
      <w:proofErr w:type="spellEnd"/>
      <w:r w:rsidRPr="00F81EEB">
        <w:rPr>
          <w:sz w:val="28"/>
          <w:szCs w:val="28"/>
        </w:rPr>
        <w:t xml:space="preserve"> </w:t>
      </w:r>
      <w:proofErr w:type="spellStart"/>
      <w:r w:rsidRPr="00F81EEB">
        <w:rPr>
          <w:sz w:val="28"/>
          <w:szCs w:val="28"/>
        </w:rPr>
        <w:t>thực</w:t>
      </w:r>
      <w:proofErr w:type="spellEnd"/>
      <w:r w:rsidRPr="00F81EEB">
        <w:rPr>
          <w:sz w:val="28"/>
          <w:szCs w:val="28"/>
        </w:rPr>
        <w:t xml:space="preserve"> </w:t>
      </w:r>
      <w:proofErr w:type="spellStart"/>
      <w:r w:rsidRPr="00F81EEB">
        <w:rPr>
          <w:sz w:val="28"/>
          <w:szCs w:val="28"/>
        </w:rPr>
        <w:t>hiện</w:t>
      </w:r>
      <w:proofErr w:type="spellEnd"/>
      <w:r w:rsidRPr="00F81EEB">
        <w:rPr>
          <w:sz w:val="28"/>
          <w:szCs w:val="28"/>
        </w:rPr>
        <w:t xml:space="preserve">; </w:t>
      </w:r>
      <w:proofErr w:type="spellStart"/>
      <w:r w:rsidRPr="00F81EEB">
        <w:rPr>
          <w:sz w:val="28"/>
          <w:szCs w:val="28"/>
        </w:rPr>
        <w:t>việc</w:t>
      </w:r>
      <w:proofErr w:type="spellEnd"/>
      <w:r w:rsidRPr="00F81EEB">
        <w:rPr>
          <w:sz w:val="28"/>
          <w:szCs w:val="28"/>
        </w:rPr>
        <w:t xml:space="preserve"> </w:t>
      </w:r>
      <w:proofErr w:type="spellStart"/>
      <w:r w:rsidRPr="00F81EEB">
        <w:rPr>
          <w:sz w:val="28"/>
          <w:szCs w:val="28"/>
        </w:rPr>
        <w:t>huy</w:t>
      </w:r>
      <w:proofErr w:type="spellEnd"/>
      <w:r w:rsidRPr="00F81EEB">
        <w:rPr>
          <w:sz w:val="28"/>
          <w:szCs w:val="28"/>
        </w:rPr>
        <w:t xml:space="preserve"> </w:t>
      </w:r>
      <w:proofErr w:type="spellStart"/>
      <w:r w:rsidRPr="00F81EEB">
        <w:rPr>
          <w:sz w:val="28"/>
          <w:szCs w:val="28"/>
        </w:rPr>
        <w:t>động</w:t>
      </w:r>
      <w:proofErr w:type="spellEnd"/>
      <w:r w:rsidRPr="00F81EEB">
        <w:rPr>
          <w:sz w:val="28"/>
          <w:szCs w:val="28"/>
        </w:rPr>
        <w:t xml:space="preserve"> </w:t>
      </w:r>
      <w:proofErr w:type="spellStart"/>
      <w:r w:rsidRPr="00F81EEB">
        <w:rPr>
          <w:sz w:val="28"/>
          <w:szCs w:val="28"/>
        </w:rPr>
        <w:t>nguồn</w:t>
      </w:r>
      <w:proofErr w:type="spellEnd"/>
      <w:r w:rsidRPr="00F81EEB">
        <w:rPr>
          <w:sz w:val="28"/>
          <w:szCs w:val="28"/>
        </w:rPr>
        <w:t xml:space="preserve"> </w:t>
      </w:r>
      <w:proofErr w:type="spellStart"/>
      <w:r w:rsidRPr="00F81EEB">
        <w:rPr>
          <w:sz w:val="28"/>
          <w:szCs w:val="28"/>
        </w:rPr>
        <w:t>lực</w:t>
      </w:r>
      <w:proofErr w:type="spellEnd"/>
      <w:r w:rsidRPr="00F81EEB">
        <w:rPr>
          <w:sz w:val="28"/>
          <w:szCs w:val="28"/>
        </w:rPr>
        <w:t xml:space="preserve">; </w:t>
      </w:r>
      <w:proofErr w:type="spellStart"/>
      <w:r w:rsidRPr="00F81EEB">
        <w:rPr>
          <w:sz w:val="28"/>
          <w:szCs w:val="28"/>
        </w:rPr>
        <w:t>những</w:t>
      </w:r>
      <w:proofErr w:type="spellEnd"/>
      <w:r w:rsidRPr="00F81EEB">
        <w:rPr>
          <w:sz w:val="28"/>
          <w:szCs w:val="28"/>
        </w:rPr>
        <w:t xml:space="preserve"> </w:t>
      </w:r>
      <w:proofErr w:type="spellStart"/>
      <w:r w:rsidRPr="00F81EEB">
        <w:rPr>
          <w:sz w:val="28"/>
          <w:szCs w:val="28"/>
        </w:rPr>
        <w:t>sáng</w:t>
      </w:r>
      <w:proofErr w:type="spellEnd"/>
      <w:r w:rsidRPr="00F81EEB">
        <w:rPr>
          <w:sz w:val="28"/>
          <w:szCs w:val="28"/>
        </w:rPr>
        <w:t xml:space="preserve"> </w:t>
      </w:r>
      <w:proofErr w:type="spellStart"/>
      <w:r w:rsidRPr="00F81EEB">
        <w:rPr>
          <w:sz w:val="28"/>
          <w:szCs w:val="28"/>
        </w:rPr>
        <w:t>kiến</w:t>
      </w:r>
      <w:proofErr w:type="spellEnd"/>
      <w:r w:rsidRPr="00F81EEB">
        <w:rPr>
          <w:sz w:val="28"/>
          <w:szCs w:val="28"/>
        </w:rPr>
        <w:t xml:space="preserve">, </w:t>
      </w:r>
      <w:proofErr w:type="spellStart"/>
      <w:r w:rsidRPr="00F81EEB">
        <w:rPr>
          <w:sz w:val="28"/>
          <w:szCs w:val="28"/>
        </w:rPr>
        <w:t>cách</w:t>
      </w:r>
      <w:proofErr w:type="spellEnd"/>
      <w:r w:rsidRPr="00F81EEB">
        <w:rPr>
          <w:sz w:val="28"/>
          <w:szCs w:val="28"/>
        </w:rPr>
        <w:t xml:space="preserve"> </w:t>
      </w:r>
      <w:proofErr w:type="spellStart"/>
      <w:r w:rsidRPr="00F81EEB">
        <w:rPr>
          <w:sz w:val="28"/>
          <w:szCs w:val="28"/>
        </w:rPr>
        <w:t>làm</w:t>
      </w:r>
      <w:proofErr w:type="spellEnd"/>
      <w:r w:rsidRPr="00F81EEB">
        <w:rPr>
          <w:sz w:val="28"/>
          <w:szCs w:val="28"/>
        </w:rPr>
        <w:t xml:space="preserve"> hay, </w:t>
      </w:r>
      <w:proofErr w:type="spellStart"/>
      <w:r w:rsidRPr="00F81EEB">
        <w:rPr>
          <w:sz w:val="28"/>
          <w:szCs w:val="28"/>
        </w:rPr>
        <w:t>sáng</w:t>
      </w:r>
      <w:proofErr w:type="spellEnd"/>
      <w:r w:rsidRPr="00F81EEB">
        <w:rPr>
          <w:sz w:val="28"/>
          <w:szCs w:val="28"/>
        </w:rPr>
        <w:t xml:space="preserve"> </w:t>
      </w:r>
      <w:proofErr w:type="spellStart"/>
      <w:r w:rsidRPr="00F81EEB">
        <w:rPr>
          <w:sz w:val="28"/>
          <w:szCs w:val="28"/>
        </w:rPr>
        <w:t>tạo</w:t>
      </w:r>
      <w:proofErr w:type="spellEnd"/>
      <w:r w:rsidRPr="00F81EEB">
        <w:rPr>
          <w:sz w:val="28"/>
          <w:szCs w:val="28"/>
        </w:rPr>
        <w:t xml:space="preserve">; </w:t>
      </w:r>
      <w:proofErr w:type="spellStart"/>
      <w:r w:rsidRPr="00F81EEB">
        <w:rPr>
          <w:sz w:val="28"/>
          <w:szCs w:val="28"/>
        </w:rPr>
        <w:t>biện</w:t>
      </w:r>
      <w:proofErr w:type="spellEnd"/>
      <w:r w:rsidRPr="00F81EEB">
        <w:rPr>
          <w:sz w:val="28"/>
          <w:szCs w:val="28"/>
        </w:rPr>
        <w:t xml:space="preserve"> </w:t>
      </w:r>
      <w:proofErr w:type="spellStart"/>
      <w:r w:rsidRPr="00F81EEB">
        <w:rPr>
          <w:sz w:val="28"/>
          <w:szCs w:val="28"/>
        </w:rPr>
        <w:t>pháp</w:t>
      </w:r>
      <w:proofErr w:type="spellEnd"/>
      <w:r w:rsidRPr="00F81EEB">
        <w:rPr>
          <w:sz w:val="28"/>
          <w:szCs w:val="28"/>
        </w:rPr>
        <w:t xml:space="preserve"> </w:t>
      </w:r>
      <w:proofErr w:type="spellStart"/>
      <w:r w:rsidRPr="00F81EEB">
        <w:rPr>
          <w:sz w:val="28"/>
          <w:szCs w:val="28"/>
        </w:rPr>
        <w:t>khắc</w:t>
      </w:r>
      <w:proofErr w:type="spellEnd"/>
      <w:r w:rsidRPr="00F81EEB">
        <w:rPr>
          <w:sz w:val="28"/>
          <w:szCs w:val="28"/>
        </w:rPr>
        <w:t xml:space="preserve"> </w:t>
      </w:r>
      <w:proofErr w:type="spellStart"/>
      <w:r w:rsidRPr="00F81EEB">
        <w:rPr>
          <w:sz w:val="28"/>
          <w:szCs w:val="28"/>
        </w:rPr>
        <w:t>phục</w:t>
      </w:r>
      <w:proofErr w:type="spellEnd"/>
      <w:r w:rsidRPr="00F81EEB">
        <w:rPr>
          <w:sz w:val="28"/>
          <w:szCs w:val="28"/>
        </w:rPr>
        <w:t xml:space="preserve"> </w:t>
      </w:r>
      <w:proofErr w:type="spellStart"/>
      <w:r w:rsidRPr="00F81EEB">
        <w:rPr>
          <w:sz w:val="28"/>
          <w:szCs w:val="28"/>
        </w:rPr>
        <w:t>hậu</w:t>
      </w:r>
      <w:proofErr w:type="spellEnd"/>
      <w:r w:rsidRPr="00F81EEB">
        <w:rPr>
          <w:sz w:val="28"/>
          <w:szCs w:val="28"/>
        </w:rPr>
        <w:t xml:space="preserve"> </w:t>
      </w:r>
      <w:proofErr w:type="spellStart"/>
      <w:r w:rsidRPr="00F81EEB">
        <w:rPr>
          <w:sz w:val="28"/>
          <w:szCs w:val="28"/>
        </w:rPr>
        <w:t>quả</w:t>
      </w:r>
      <w:proofErr w:type="spellEnd"/>
      <w:r w:rsidRPr="00F81EEB">
        <w:rPr>
          <w:sz w:val="28"/>
          <w:szCs w:val="28"/>
        </w:rPr>
        <w:t xml:space="preserve"> do </w:t>
      </w:r>
      <w:proofErr w:type="spellStart"/>
      <w:r w:rsidRPr="00F81EEB">
        <w:rPr>
          <w:sz w:val="28"/>
          <w:szCs w:val="28"/>
        </w:rPr>
        <w:t>dịch</w:t>
      </w:r>
      <w:proofErr w:type="spellEnd"/>
      <w:r w:rsidRPr="00F81EEB">
        <w:rPr>
          <w:sz w:val="28"/>
          <w:szCs w:val="28"/>
        </w:rPr>
        <w:t xml:space="preserve"> </w:t>
      </w:r>
      <w:proofErr w:type="spellStart"/>
      <w:r w:rsidRPr="00F81EEB">
        <w:rPr>
          <w:sz w:val="28"/>
          <w:szCs w:val="28"/>
        </w:rPr>
        <w:t>bệnh</w:t>
      </w:r>
      <w:proofErr w:type="spellEnd"/>
      <w:r w:rsidRPr="00F81EEB">
        <w:rPr>
          <w:sz w:val="28"/>
          <w:szCs w:val="28"/>
        </w:rPr>
        <w:t>).</w:t>
      </w:r>
    </w:p>
    <w:p w:rsidR="00ED72F2" w:rsidRPr="00F81EEB" w:rsidRDefault="00ED72F2" w:rsidP="00ED72F2">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F81EEB">
        <w:rPr>
          <w:i/>
          <w:noProof/>
          <w:sz w:val="28"/>
          <w:szCs w:val="28"/>
          <w:shd w:val="clear" w:color="auto" w:fill="FFFFFF"/>
        </w:rPr>
        <w:t>b)</w:t>
      </w:r>
      <w:r w:rsidRPr="00F81EEB">
        <w:rPr>
          <w:noProof/>
          <w:sz w:val="28"/>
          <w:szCs w:val="28"/>
          <w:shd w:val="clear" w:color="auto" w:fill="FFFFFF"/>
        </w:rPr>
        <w:t xml:space="preserve"> Kết quả thực hiện các chương trình, kế hoạch công tác năm của cơ quan, đơn vị; các chỉ tiêu, nhiệm vụ do cấp có thẩm quyền giao, phê duyệt trong năm được lượng hóa bằng sản phẩm (nếu có). </w:t>
      </w:r>
    </w:p>
    <w:p w:rsidR="00ED72F2" w:rsidRPr="00D4521E" w:rsidRDefault="00ED72F2" w:rsidP="00ED72F2">
      <w:pPr>
        <w:pStyle w:val="NormalWeb"/>
        <w:shd w:val="clear" w:color="auto" w:fill="FFFFFF"/>
        <w:spacing w:before="120" w:beforeAutospacing="0" w:after="120" w:afterAutospacing="0" w:line="360" w:lineRule="exact"/>
        <w:ind w:firstLine="567"/>
        <w:jc w:val="both"/>
        <w:rPr>
          <w:noProof/>
          <w:spacing w:val="-6"/>
          <w:sz w:val="28"/>
          <w:szCs w:val="28"/>
          <w:shd w:val="clear" w:color="auto" w:fill="FFFFFF"/>
        </w:rPr>
      </w:pPr>
      <w:r w:rsidRPr="00D4521E">
        <w:rPr>
          <w:i/>
          <w:noProof/>
          <w:spacing w:val="-6"/>
          <w:sz w:val="28"/>
          <w:szCs w:val="28"/>
          <w:shd w:val="clear" w:color="auto" w:fill="FFFFFF"/>
        </w:rPr>
        <w:t>c)</w:t>
      </w:r>
      <w:r w:rsidRPr="00D4521E">
        <w:rPr>
          <w:noProof/>
          <w:spacing w:val="-6"/>
          <w:sz w:val="28"/>
          <w:szCs w:val="28"/>
          <w:shd w:val="clear" w:color="auto" w:fill="FFFFFF"/>
        </w:rPr>
        <w:t xml:space="preserve"> </w:t>
      </w:r>
      <w:r w:rsidRPr="00D4521E">
        <w:rPr>
          <w:noProof/>
          <w:spacing w:val="-6"/>
          <w:sz w:val="28"/>
          <w:szCs w:val="28"/>
        </w:rPr>
        <w:t>Việc thực hiện nguyên tắc tập trung dân chủ và</w:t>
      </w:r>
      <w:r w:rsidRPr="00D4521E">
        <w:rPr>
          <w:noProof/>
          <w:spacing w:val="-6"/>
          <w:sz w:val="28"/>
          <w:szCs w:val="28"/>
          <w:shd w:val="clear" w:color="auto" w:fill="FFFFFF"/>
        </w:rPr>
        <w:t xml:space="preserve"> </w:t>
      </w:r>
      <w:r w:rsidRPr="00D4521E">
        <w:rPr>
          <w:noProof/>
          <w:spacing w:val="-6"/>
          <w:sz w:val="28"/>
          <w:szCs w:val="28"/>
        </w:rPr>
        <w:t>các quy định, quy chế làm việc</w:t>
      </w:r>
      <w:r w:rsidRPr="00D4521E">
        <w:rPr>
          <w:noProof/>
          <w:spacing w:val="-6"/>
          <w:sz w:val="28"/>
          <w:szCs w:val="28"/>
          <w:shd w:val="clear" w:color="auto" w:fill="FFFFFF"/>
        </w:rPr>
        <w:t>.</w:t>
      </w:r>
    </w:p>
    <w:p w:rsidR="00ED72F2" w:rsidRPr="00F81EEB" w:rsidRDefault="00ED72F2" w:rsidP="00ED72F2">
      <w:pPr>
        <w:pStyle w:val="NormalWeb"/>
        <w:spacing w:before="120" w:beforeAutospacing="0" w:after="120" w:afterAutospacing="0" w:line="360" w:lineRule="exact"/>
        <w:ind w:firstLine="567"/>
        <w:jc w:val="both"/>
        <w:rPr>
          <w:noProof/>
          <w:sz w:val="28"/>
          <w:szCs w:val="28"/>
          <w:shd w:val="clear" w:color="auto" w:fill="FFFFFF"/>
        </w:rPr>
      </w:pPr>
      <w:r w:rsidRPr="00F81EEB">
        <w:rPr>
          <w:i/>
          <w:noProof/>
          <w:sz w:val="28"/>
          <w:szCs w:val="28"/>
        </w:rPr>
        <w:t>d)</w:t>
      </w:r>
      <w:r w:rsidRPr="00F81EEB">
        <w:rPr>
          <w:noProof/>
          <w:sz w:val="28"/>
          <w:szCs w:val="28"/>
        </w:rPr>
        <w:t xml:space="preserve"> Việc đấu tranh ngăn chặn, đẩy lùi những biểu hiện </w:t>
      </w:r>
      <w:r w:rsidRPr="00F81EEB">
        <w:rPr>
          <w:noProof/>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F81EEB">
        <w:rPr>
          <w:noProof/>
          <w:sz w:val="28"/>
          <w:szCs w:val="28"/>
        </w:rPr>
        <w:t>đấu tranh phòng, chống tham nhũng, lãng phí</w:t>
      </w:r>
      <w:r w:rsidRPr="00F81EEB">
        <w:rPr>
          <w:noProof/>
          <w:sz w:val="28"/>
          <w:szCs w:val="28"/>
          <w:shd w:val="clear" w:color="auto" w:fill="FFFFFF"/>
        </w:rPr>
        <w:t>.</w:t>
      </w:r>
    </w:p>
    <w:p w:rsidR="00ED72F2" w:rsidRPr="00F81EEB" w:rsidRDefault="00ED72F2" w:rsidP="00ED72F2">
      <w:pPr>
        <w:pStyle w:val="NormalWeb"/>
        <w:shd w:val="clear" w:color="auto" w:fill="FFFFFF"/>
        <w:spacing w:before="120" w:beforeAutospacing="0" w:after="120" w:afterAutospacing="0" w:line="360" w:lineRule="exact"/>
        <w:ind w:firstLine="567"/>
        <w:jc w:val="both"/>
        <w:rPr>
          <w:noProof/>
          <w:sz w:val="28"/>
          <w:szCs w:val="28"/>
        </w:rPr>
      </w:pPr>
      <w:r w:rsidRPr="00F81EEB">
        <w:rPr>
          <w:i/>
          <w:noProof/>
          <w:sz w:val="28"/>
          <w:szCs w:val="28"/>
        </w:rPr>
        <w:t>đ)</w:t>
      </w:r>
      <w:r w:rsidRPr="00F81EEB">
        <w:rPr>
          <w:noProof/>
          <w:sz w:val="28"/>
          <w:szCs w:val="28"/>
        </w:rPr>
        <w:t xml:space="preserve"> Kết quả lãnh đạo, chỉ đạo, thực hiện công tác kiểm tra, giám sát, kỷ luật đảng và thi đua, khen thưởng.</w:t>
      </w:r>
    </w:p>
    <w:p w:rsidR="00ED72F2" w:rsidRPr="00F81EEB" w:rsidRDefault="00ED72F2" w:rsidP="00ED72F2">
      <w:pPr>
        <w:pStyle w:val="NormalWeb"/>
        <w:spacing w:before="120" w:beforeAutospacing="0" w:after="120" w:afterAutospacing="0" w:line="360" w:lineRule="exact"/>
        <w:ind w:firstLine="567"/>
        <w:jc w:val="both"/>
        <w:rPr>
          <w:noProof/>
          <w:sz w:val="28"/>
          <w:szCs w:val="28"/>
          <w:shd w:val="clear" w:color="auto" w:fill="FFFFFF"/>
        </w:rPr>
      </w:pPr>
      <w:r w:rsidRPr="00F81EEB">
        <w:rPr>
          <w:i/>
          <w:noProof/>
          <w:sz w:val="28"/>
          <w:szCs w:val="28"/>
          <w:shd w:val="clear" w:color="auto" w:fill="FFFFFF"/>
        </w:rPr>
        <w:t>e)</w:t>
      </w:r>
      <w:r w:rsidRPr="00F81EEB">
        <w:rPr>
          <w:noProof/>
          <w:sz w:val="28"/>
          <w:szCs w:val="28"/>
          <w:shd w:val="clear" w:color="auto" w:fill="FFFFFF"/>
        </w:rPr>
        <w:t xml:space="preserve"> Kết quả khắc phục những hạn chế, khuyết điểm đã được cấp có thẩm quyền kết luận hoặc được chỉ ra ở kỳ kiểm điểm trước. Nếu trong năm có các kết luận thanh tra, kiểm tra; bị kiểm điểm, phê bình, xử lý kỷ luật phải kiểm điểm, đánh giá kết quả thực hiện các nội dung kết luận hoặc khắc phục các khuyết điểm, vi phạm.</w:t>
      </w:r>
    </w:p>
    <w:p w:rsidR="00ED72F2" w:rsidRPr="00F81EEB" w:rsidRDefault="00ED72F2" w:rsidP="00ED72F2">
      <w:pPr>
        <w:pStyle w:val="NormalWeb"/>
        <w:spacing w:before="120" w:beforeAutospacing="0" w:after="120" w:afterAutospacing="0" w:line="360" w:lineRule="exact"/>
        <w:ind w:firstLine="567"/>
        <w:jc w:val="both"/>
        <w:rPr>
          <w:noProof/>
          <w:sz w:val="28"/>
          <w:szCs w:val="28"/>
          <w:shd w:val="clear" w:color="auto" w:fill="FFFFFF"/>
        </w:rPr>
      </w:pPr>
      <w:r w:rsidRPr="00F81EEB">
        <w:rPr>
          <w:i/>
          <w:noProof/>
          <w:sz w:val="28"/>
          <w:szCs w:val="28"/>
          <w:shd w:val="clear" w:color="auto" w:fill="FFFFFF"/>
        </w:rPr>
        <w:t>g)</w:t>
      </w:r>
      <w:r w:rsidRPr="00F81EEB">
        <w:rPr>
          <w:noProof/>
          <w:sz w:val="28"/>
          <w:szCs w:val="28"/>
          <w:shd w:val="clear" w:color="auto" w:fill="FFFFFF"/>
        </w:rPr>
        <w:t xml:space="preserve"> Những vấn đề được gợi ý kiểm điểm (nếu có).</w:t>
      </w:r>
    </w:p>
    <w:p w:rsidR="00ED72F2" w:rsidRPr="00F81EEB" w:rsidRDefault="00ED72F2" w:rsidP="00ED72F2">
      <w:pPr>
        <w:pStyle w:val="NormalWeb"/>
        <w:spacing w:before="120" w:beforeAutospacing="0" w:after="120" w:afterAutospacing="0" w:line="360" w:lineRule="exact"/>
        <w:ind w:firstLine="567"/>
        <w:jc w:val="both"/>
        <w:rPr>
          <w:noProof/>
          <w:sz w:val="28"/>
          <w:szCs w:val="28"/>
        </w:rPr>
      </w:pPr>
      <w:r w:rsidRPr="00F81EEB">
        <w:rPr>
          <w:noProof/>
          <w:sz w:val="28"/>
          <w:szCs w:val="28"/>
        </w:rPr>
        <w:t>Khi kiểm điểm phải làm rõ trách nhiệm của tập thể và mỗi thành viên, nhất là người đứng đầu trong từng hạn chế, khuyết điểm của tập thể và đề ra biện pháp khắc phục có tính khả thi.</w:t>
      </w:r>
    </w:p>
    <w:p w:rsidR="00ED72F2" w:rsidRPr="00F81EEB" w:rsidRDefault="00ED72F2" w:rsidP="00ED72F2">
      <w:pPr>
        <w:spacing w:before="120" w:after="120" w:line="360" w:lineRule="exact"/>
        <w:ind w:firstLine="567"/>
        <w:jc w:val="both"/>
        <w:rPr>
          <w:noProof/>
        </w:rPr>
      </w:pPr>
      <w:r w:rsidRPr="00F81EEB">
        <w:rPr>
          <w:b/>
          <w:i/>
          <w:noProof/>
        </w:rPr>
        <w:t>2.</w:t>
      </w:r>
      <w:r w:rsidRPr="00F81EEB">
        <w:rPr>
          <w:noProof/>
        </w:rPr>
        <w:t xml:space="preserve"> </w:t>
      </w:r>
      <w:r w:rsidRPr="00F81EEB">
        <w:rPr>
          <w:b/>
          <w:i/>
          <w:noProof/>
        </w:rPr>
        <w:t>Đối với đảng viên</w:t>
      </w:r>
    </w:p>
    <w:p w:rsidR="00ED72F2" w:rsidRPr="00F81EEB" w:rsidRDefault="00ED72F2" w:rsidP="00ED72F2">
      <w:pPr>
        <w:pStyle w:val="NormalWeb"/>
        <w:spacing w:before="120" w:beforeAutospacing="0" w:after="120" w:afterAutospacing="0" w:line="360" w:lineRule="exact"/>
        <w:ind w:firstLine="567"/>
        <w:jc w:val="both"/>
        <w:rPr>
          <w:noProof/>
          <w:sz w:val="28"/>
          <w:szCs w:val="28"/>
        </w:rPr>
      </w:pPr>
      <w:r w:rsidRPr="00F81EEB">
        <w:rPr>
          <w:i/>
          <w:noProof/>
          <w:sz w:val="28"/>
          <w:szCs w:val="28"/>
        </w:rPr>
        <w:t>a)</w:t>
      </w:r>
      <w:r w:rsidRPr="00F81EEB">
        <w:rPr>
          <w:noProof/>
          <w:sz w:val="28"/>
          <w:szCs w:val="28"/>
        </w:rPr>
        <w:t xml:space="preserve"> Về tư tưởng chính trị; phẩm chất đạo đức, lối sống; ý thức tổ chức kỷ luật:</w:t>
      </w:r>
    </w:p>
    <w:p w:rsidR="00ED72F2" w:rsidRPr="00F81EEB" w:rsidRDefault="00ED72F2" w:rsidP="00ED72F2">
      <w:pPr>
        <w:pStyle w:val="NormalWeb"/>
        <w:spacing w:before="120" w:beforeAutospacing="0" w:after="120" w:afterAutospacing="0" w:line="360" w:lineRule="exact"/>
        <w:ind w:firstLine="567"/>
        <w:jc w:val="both"/>
        <w:rPr>
          <w:noProof/>
          <w:sz w:val="28"/>
          <w:szCs w:val="28"/>
        </w:rPr>
      </w:pPr>
      <w:r w:rsidRPr="00F81EEB">
        <w:rPr>
          <w:i/>
          <w:noProof/>
          <w:sz w:val="28"/>
          <w:szCs w:val="28"/>
        </w:rPr>
        <w:lastRenderedPageBreak/>
        <w:t>- Tư tưởng chính trị:</w:t>
      </w:r>
      <w:r w:rsidRPr="00F81EEB">
        <w:rPr>
          <w:noProof/>
          <w:sz w:val="28"/>
          <w:szCs w:val="28"/>
        </w:rPr>
        <w:t xml:space="preserve">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việc thực hiện tuyên truyền, lan tỏa thông tin tích cực; đấu tranh phản bác các quan điểm sai trái, thù địch và phòng, chống các biểu hiện suy thoái về tư tưởng chính trị, đạo đức, lối sống, “tự diễn biến”, “tự chuyển hóa”.</w:t>
      </w:r>
    </w:p>
    <w:p w:rsidR="00ED72F2" w:rsidRPr="00F81EEB" w:rsidRDefault="00ED72F2" w:rsidP="00ED72F2">
      <w:pPr>
        <w:pStyle w:val="NormalWeb"/>
        <w:spacing w:before="120" w:beforeAutospacing="0" w:after="120" w:afterAutospacing="0" w:line="360" w:lineRule="exact"/>
        <w:ind w:firstLine="567"/>
        <w:jc w:val="both"/>
        <w:rPr>
          <w:noProof/>
          <w:sz w:val="28"/>
          <w:szCs w:val="28"/>
        </w:rPr>
      </w:pPr>
      <w:r w:rsidRPr="00F81EEB">
        <w:rPr>
          <w:i/>
          <w:noProof/>
          <w:sz w:val="28"/>
          <w:szCs w:val="28"/>
        </w:rPr>
        <w:t>- Phẩm chất đạo đức, lối sống:</w:t>
      </w:r>
      <w:r w:rsidRPr="00F81EEB">
        <w:rPr>
          <w:noProof/>
          <w:sz w:val="28"/>
          <w:szCs w:val="28"/>
        </w:rPr>
        <w:t xml:space="preserve">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i/>
          <w:noProof/>
        </w:rPr>
        <w:t>- Ý thức tổ chức kỷ luật:</w:t>
      </w:r>
      <w:r w:rsidRPr="00F81EEB">
        <w:rPr>
          <w:noProof/>
        </w:rPr>
        <w:t xml:space="preserve">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trách nhiệm nêu gương của đảng viên; gương mẫu thực hiện nghĩa vụ công dân và thường xuyên giữ mối liên hệ với chi ủy, đảng ủy cơ sở nơi cư trú. </w:t>
      </w:r>
    </w:p>
    <w:p w:rsidR="00ED72F2" w:rsidRPr="00F81EEB" w:rsidRDefault="00ED72F2" w:rsidP="00ED72F2">
      <w:pPr>
        <w:autoSpaceDE w:val="0"/>
        <w:autoSpaceDN w:val="0"/>
        <w:adjustRightInd w:val="0"/>
        <w:spacing w:before="120" w:after="120" w:line="360" w:lineRule="exact"/>
        <w:ind w:firstLine="567"/>
        <w:jc w:val="both"/>
        <w:rPr>
          <w:b/>
          <w:noProof/>
        </w:rPr>
      </w:pPr>
      <w:r w:rsidRPr="00F81EEB">
        <w:rPr>
          <w:i/>
          <w:noProof/>
        </w:rPr>
        <w:t xml:space="preserve">- Liên hệ 27 biểu hiện về </w:t>
      </w:r>
      <w:r w:rsidRPr="00F81EEB">
        <w:rPr>
          <w:i/>
          <w:noProof/>
          <w:shd w:val="clear" w:color="auto" w:fill="FFFFFF"/>
        </w:rPr>
        <w:t>suy thoái</w:t>
      </w:r>
      <w:r w:rsidRPr="00F81EEB">
        <w:rPr>
          <w:noProof/>
          <w:shd w:val="clear" w:color="auto" w:fill="FFFFFF"/>
        </w:rPr>
        <w:t xml:space="preserve"> tư tưởng chính trị, đạo đức, lối sống, “tự diễn biến”, “tự chuyển hóa” trong nội bộ theo Nghị quyết Trung ương 4 khóa XII.</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i/>
          <w:noProof/>
        </w:rPr>
        <w:t>b)</w:t>
      </w:r>
      <w:r w:rsidRPr="00F81EEB">
        <w:rPr>
          <w:noProof/>
        </w:rPr>
        <w:t xml:space="preserve"> Về thực hiện chức trách, nhiệm vụ được giao.</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noProof/>
        </w:rPr>
        <w:t>- Việc thực hiện nhiệm vụ đảng viên, quyền hạn và trách nhiệm đối với các chức vụ công tác (đảng, chính quyền, đoàn thể) theo quy định.</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noProof/>
        </w:rPr>
        <w:t>Đảng viên là cán bộ, công chức, viên chức khi kiểm điểm cần đi sâu làm rõ:</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noProof/>
        </w:rPr>
        <w:t>- Tác phong lề lối làm việc khoa học, dân chủ, đúng nguyên tắc; tinh thần đổi mới, năng động, sáng tạo, quyết liệt, tự chịu trách nhiệm; tinh thần hợp tác, giúp đỡ đồng chí, đồng nghiệp; ý thức, thái độ phục vụ Nhân dân.</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noProof/>
        </w:rPr>
        <w:t xml:space="preserve">- Khối lượng, chất lượng, tiến độ, hiệu quả thực hiện nhiệm vụ được giao; kết quả thực hiện các chỉ tiêu, nhiệm vụ được giao trong năm được lượng hóa bằng sản phẩm cụ thể. </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noProof/>
        </w:rPr>
        <w:t>- Trách nhiệm cá nhân liên quan đến kết quả, hạn chế, khuyết điểm ở lĩnh vực, địa phương, tổ chức, cơ quan, đơn vị do mình phụ trách.</w:t>
      </w:r>
    </w:p>
    <w:p w:rsidR="00ED72F2" w:rsidRPr="00F81EEB" w:rsidRDefault="00ED72F2" w:rsidP="00ED72F2">
      <w:pPr>
        <w:autoSpaceDE w:val="0"/>
        <w:autoSpaceDN w:val="0"/>
        <w:adjustRightInd w:val="0"/>
        <w:spacing w:before="120" w:after="120" w:line="360" w:lineRule="exact"/>
        <w:ind w:firstLine="567"/>
        <w:jc w:val="both"/>
        <w:rPr>
          <w:noProof/>
        </w:rPr>
      </w:pPr>
      <w:r w:rsidRPr="00F81EEB">
        <w:rPr>
          <w:i/>
          <w:noProof/>
        </w:rPr>
        <w:t>c)</w:t>
      </w:r>
      <w:r w:rsidRPr="00F81EEB">
        <w:rPr>
          <w:noProof/>
        </w:rPr>
        <w:t xml:space="preserve"> Về thực hiện cam kết tu dưỡng, rèn luyện, phấn đấu hàng năm.</w:t>
      </w:r>
    </w:p>
    <w:p w:rsidR="00ED72F2" w:rsidRPr="00F81EEB" w:rsidRDefault="00ED72F2" w:rsidP="00ED72F2">
      <w:pPr>
        <w:autoSpaceDE w:val="0"/>
        <w:autoSpaceDN w:val="0"/>
        <w:adjustRightInd w:val="0"/>
        <w:spacing w:before="120" w:after="120" w:line="360" w:lineRule="exact"/>
        <w:ind w:firstLine="567"/>
        <w:jc w:val="both"/>
        <w:rPr>
          <w:noProof/>
          <w:shd w:val="clear" w:color="auto" w:fill="FFFFFF"/>
        </w:rPr>
      </w:pPr>
      <w:r w:rsidRPr="00F81EEB">
        <w:rPr>
          <w:i/>
          <w:noProof/>
        </w:rPr>
        <w:lastRenderedPageBreak/>
        <w:t>d)</w:t>
      </w:r>
      <w:r w:rsidRPr="00F81EEB">
        <w:rPr>
          <w:noProof/>
        </w:rPr>
        <w:t xml:space="preserve"> Về thực hiện</w:t>
      </w:r>
      <w:r w:rsidRPr="00F81EEB">
        <w:rPr>
          <w:noProof/>
          <w:shd w:val="clear" w:color="auto" w:fill="FFFFFF"/>
        </w:rPr>
        <w:t xml:space="preserve"> khắc phục những hạn chế, khuyết điểm được cấp có thẩm quyền kết luận, chỉ ra ở kỳ kiểm điểm trước hoặc bị phê bình, kiểm điểm, xử lý kỷ luật trong năm.</w:t>
      </w:r>
    </w:p>
    <w:p w:rsidR="00ED72F2" w:rsidRPr="00F81EEB" w:rsidRDefault="00ED72F2" w:rsidP="00ED72F2">
      <w:pPr>
        <w:autoSpaceDE w:val="0"/>
        <w:autoSpaceDN w:val="0"/>
        <w:adjustRightInd w:val="0"/>
        <w:spacing w:before="120" w:after="120" w:line="360" w:lineRule="exact"/>
        <w:ind w:firstLine="567"/>
        <w:jc w:val="both"/>
        <w:rPr>
          <w:noProof/>
          <w:shd w:val="clear" w:color="auto" w:fill="FFFFFF"/>
        </w:rPr>
      </w:pPr>
      <w:r w:rsidRPr="00F81EEB">
        <w:rPr>
          <w:i/>
          <w:noProof/>
          <w:shd w:val="clear" w:color="auto" w:fill="FFFFFF"/>
        </w:rPr>
        <w:t>đ)</w:t>
      </w:r>
      <w:r w:rsidRPr="00F81EEB">
        <w:rPr>
          <w:noProof/>
          <w:shd w:val="clear" w:color="auto" w:fill="FFFFFF"/>
        </w:rPr>
        <w:t xml:space="preserve"> Về những vấn đề được gợi ý kiểm điểm (nếu có).</w:t>
      </w:r>
    </w:p>
    <w:p w:rsidR="00ED72F2" w:rsidRPr="00F81EEB" w:rsidRDefault="00ED72F2" w:rsidP="00ED72F2">
      <w:pPr>
        <w:spacing w:before="120" w:after="120" w:line="360" w:lineRule="exact"/>
        <w:ind w:firstLine="567"/>
        <w:jc w:val="both"/>
        <w:rPr>
          <w:noProof/>
        </w:rPr>
      </w:pPr>
      <w:r w:rsidRPr="00F81EEB">
        <w:rPr>
          <w:b/>
          <w:i/>
          <w:noProof/>
        </w:rPr>
        <w:t>3.</w:t>
      </w:r>
      <w:r w:rsidRPr="00F81EEB">
        <w:rPr>
          <w:noProof/>
        </w:rPr>
        <w:t xml:space="preserve"> </w:t>
      </w:r>
      <w:r w:rsidRPr="00F81EEB">
        <w:rPr>
          <w:b/>
          <w:i/>
          <w:noProof/>
        </w:rPr>
        <w:t>Đối với cán bộ lãnh đạo, quản lý các cấp</w:t>
      </w:r>
    </w:p>
    <w:p w:rsidR="00ED72F2" w:rsidRPr="00F81EEB" w:rsidRDefault="00ED72F2" w:rsidP="00ED72F2">
      <w:pPr>
        <w:spacing w:before="120" w:after="120" w:line="360" w:lineRule="exact"/>
        <w:ind w:firstLine="567"/>
        <w:jc w:val="both"/>
        <w:rPr>
          <w:noProof/>
        </w:rPr>
      </w:pPr>
      <w:r w:rsidRPr="00F81EEB">
        <w:rPr>
          <w:noProof/>
        </w:rPr>
        <w:t xml:space="preserve">Ngoài những nội dung nêu tại điểm </w:t>
      </w:r>
      <w:r>
        <w:rPr>
          <w:noProof/>
        </w:rPr>
        <w:t>2</w:t>
      </w:r>
      <w:r w:rsidRPr="00F81EEB">
        <w:rPr>
          <w:noProof/>
        </w:rPr>
        <w:t>.2</w:t>
      </w:r>
      <w:r w:rsidRPr="00F81EEB">
        <w:rPr>
          <w:iCs/>
          <w:noProof/>
        </w:rPr>
        <w:t xml:space="preserve"> ở trên</w:t>
      </w:r>
      <w:r w:rsidRPr="00F81EEB">
        <w:rPr>
          <w:noProof/>
        </w:rPr>
        <w:t>, còn phải kiểm điểm sâu sắc các nội dung sau:</w:t>
      </w:r>
    </w:p>
    <w:p w:rsidR="00ED72F2" w:rsidRPr="00F81EEB" w:rsidRDefault="00ED72F2" w:rsidP="00ED72F2">
      <w:pPr>
        <w:autoSpaceDE w:val="0"/>
        <w:autoSpaceDN w:val="0"/>
        <w:spacing w:before="120" w:after="120" w:line="360" w:lineRule="exact"/>
        <w:ind w:firstLine="567"/>
        <w:jc w:val="both"/>
        <w:rPr>
          <w:noProof/>
        </w:rPr>
      </w:pPr>
      <w:r w:rsidRPr="00F81EEB">
        <w:rPr>
          <w:i/>
          <w:noProof/>
        </w:rPr>
        <w:t>a)</w:t>
      </w:r>
      <w:r w:rsidRPr="00F81EEB">
        <w:rPr>
          <w:noProof/>
        </w:rPr>
        <w:t xml:space="preserve"> Kết quả lãnh đạo, quản lý, điều hành, trách nhiệm của cá nhân trong tham gia cùng tập thể lãnh đạo và tổ chức thực hiện các nhiệm vụ chính trị và công tác tổ chức, cán bộ của cơ quan, đơn vị; quan hệ, phối hợp với cấp ủy và tập thể lãnh đạo, quản lý; thái độ công tâm, khách quan; việc quy tụ, đoàn kết nội bộ và sự tín nhiệm của cán bộ, đảng viên, quần chúng.</w:t>
      </w:r>
    </w:p>
    <w:p w:rsidR="00ED72F2" w:rsidRPr="00F81EEB" w:rsidRDefault="00ED72F2" w:rsidP="00ED72F2">
      <w:pPr>
        <w:spacing w:before="120" w:after="120" w:line="360" w:lineRule="exact"/>
        <w:ind w:firstLine="567"/>
        <w:jc w:val="both"/>
        <w:rPr>
          <w:noProof/>
        </w:rPr>
      </w:pPr>
      <w:r w:rsidRPr="00F81EEB">
        <w:rPr>
          <w:i/>
          <w:noProof/>
        </w:rPr>
        <w:t>b)</w:t>
      </w:r>
      <w:r w:rsidRPr="00F81EEB">
        <w:rPr>
          <w:noProof/>
        </w:rPr>
        <w:t xml:space="preserve">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theo quy định của Trung ương và cấp ủy các cấp.</w:t>
      </w:r>
    </w:p>
    <w:p w:rsidR="00ED72F2" w:rsidRPr="00F81EEB" w:rsidRDefault="00ED72F2" w:rsidP="00ED72F2">
      <w:pPr>
        <w:spacing w:before="120" w:after="120" w:line="360" w:lineRule="exact"/>
        <w:ind w:firstLine="567"/>
        <w:jc w:val="both"/>
        <w:rPr>
          <w:noProof/>
        </w:rPr>
      </w:pPr>
      <w:r w:rsidRPr="00F81EEB">
        <w:rPr>
          <w:i/>
          <w:noProof/>
        </w:rPr>
        <w:t>c)</w:t>
      </w:r>
      <w:r w:rsidRPr="00F81EEB">
        <w:rPr>
          <w:noProof/>
        </w:rPr>
        <w:t xml:space="preserve"> Trách nhiệm của cá nhân liên quan đến kết quả, hạn chế, khuyết điểm (nếu có) của tập thể lãnh đạo, quản lý mà mình là thành viên.</w:t>
      </w:r>
    </w:p>
    <w:p w:rsidR="008C7797" w:rsidRDefault="008C7797"/>
    <w:sectPr w:rsidR="008C7797" w:rsidSect="007B55D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F2"/>
    <w:rsid w:val="007B55D4"/>
    <w:rsid w:val="008C7797"/>
    <w:rsid w:val="00ED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89DA"/>
  <w15:chartTrackingRefBased/>
  <w15:docId w15:val="{CF858F7F-BA28-407E-93F6-ED3C311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F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72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4696</Characters>
  <Application>Microsoft Office Word</Application>
  <DocSecurity>0</DocSecurity>
  <Lines>39</Lines>
  <Paragraphs>11</Paragraphs>
  <ScaleCrop>false</ScaleCrop>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2</cp:revision>
  <dcterms:created xsi:type="dcterms:W3CDTF">2022-01-07T02:11:00Z</dcterms:created>
  <dcterms:modified xsi:type="dcterms:W3CDTF">2022-01-07T03:56:00Z</dcterms:modified>
</cp:coreProperties>
</file>